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spacing w:line="52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惠州市中医医院2023年公开招聘临聘人员</w:t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/>
        </w:rPr>
        <w:t>准考证</w:t>
      </w:r>
    </w:p>
    <w:tbl>
      <w:tblPr>
        <w:tblStyle w:val="4"/>
        <w:tblpPr w:leftFromText="180" w:rightFromText="180" w:vertAnchor="text" w:horzAnchor="page" w:tblpX="9697" w:tblpY="1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5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  <w:t>须贴</w:t>
            </w: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照片</w:t>
            </w:r>
          </w:p>
        </w:tc>
      </w:tr>
    </w:tbl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序号</w:t>
      </w:r>
      <w:r>
        <w:rPr>
          <w:rFonts w:hint="eastAsia" w:ascii="仿宋_GB2312" w:eastAsia="仿宋_GB2312"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姓名：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性别：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年龄：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学历：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身份证号码：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报考职位：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</w:t>
      </w:r>
    </w:p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临床考核</w:t>
      </w:r>
      <w:r>
        <w:rPr>
          <w:rFonts w:hint="eastAsia" w:ascii="仿宋_GB2312" w:hAnsi="宋体" w:eastAsia="仿宋_GB2312"/>
          <w:sz w:val="30"/>
          <w:szCs w:val="30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2023年4月24日-2023年4月26日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面试时间：另行通知</w:t>
      </w:r>
    </w:p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jc w:val="right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惠州市中医医院</w:t>
      </w:r>
      <w:r>
        <w:rPr>
          <w:rFonts w:hint="eastAsia" w:ascii="宋体" w:hAnsi="宋体"/>
          <w:color w:val="000000"/>
          <w:sz w:val="24"/>
          <w:lang w:eastAsia="zh-CN"/>
        </w:rPr>
        <w:t>制</w:t>
      </w:r>
    </w:p>
    <w:p>
      <w:pPr>
        <w:pStyle w:val="2"/>
        <w:rPr>
          <w:rFonts w:hint="eastAsia" w:ascii="宋体" w:hAnsi="宋体"/>
          <w:color w:val="000000"/>
          <w:sz w:val="24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spacing w:line="46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MmJjN2M2MTVmYjgxOWI5NTFjMzUwZWE3YzRkZWUifQ=="/>
  </w:docVars>
  <w:rsids>
    <w:rsidRoot w:val="00000000"/>
    <w:rsid w:val="177C760C"/>
    <w:rsid w:val="2D3F491A"/>
    <w:rsid w:val="3628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102</Characters>
  <Lines>0</Lines>
  <Paragraphs>0</Paragraphs>
  <TotalTime>0</TotalTime>
  <ScaleCrop>false</ScaleCrop>
  <LinksUpToDate>false</LinksUpToDate>
  <CharactersWithSpaces>204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2023-04-21T15:25:19Z</dcterms:created>
  <dc:creator>cc</dc:creator>
  <cp:lastModifiedBy>cc</cp:lastModifiedBy>
  <dcterms:modified xsi:type="dcterms:W3CDTF">2023-04-21T15:29:36Z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3169F022AA6849D9B01EFDA7E20887CC</vt:lpwstr>
  </property>
</Properties>
</file>