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t>惠聚优才——惠州市中医医院2022年第六批公开招聘聘用人员</w:t>
      </w:r>
      <w:bookmarkStart w:id="0" w:name="_GoBack"/>
      <w:bookmarkEnd w:id="0"/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eastAsia="zh-CN"/>
        </w:rPr>
        <w:t>考试名单</w:t>
      </w:r>
    </w:p>
    <w:tbl>
      <w:tblPr>
        <w:tblStyle w:val="3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330"/>
        <w:gridCol w:w="1039"/>
        <w:gridCol w:w="1245"/>
        <w:gridCol w:w="2865"/>
        <w:gridCol w:w="1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F01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病案室编码员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F11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刘小舒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试室5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3108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2023-04-24T09:31:38Z</dcterms:created>
  <dc:creator>Administrator</dc:creator>
  <cp:lastModifiedBy>锦雯</cp:lastModifiedBy>
  <dcterms:modified xsi:type="dcterms:W3CDTF">2023-04-24T09:31:58Z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80559B79F6854B1DBFF4870C02D27A38_12</vt:lpwstr>
  </property>
</Properties>
</file>