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</w:pPr>
      <w:r>
        <w:rPr>
          <w:rFonts w:hint="eastAsia"/>
        </w:rPr>
        <w:t>附市场调研响应资料格式：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市场调研响应资料格式（范本）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要求提供资料（建议）</w:t>
      </w:r>
    </w:p>
    <w:p>
      <w:pPr>
        <w:pStyle w:val="3"/>
        <w:numPr>
          <w:ilvl w:val="0"/>
          <w:numId w:val="0"/>
        </w:numPr>
      </w:pPr>
      <w:r>
        <w:rPr>
          <w:rFonts w:hint="eastAsia"/>
        </w:rPr>
        <w:t>0. 调研响应封面</w:t>
      </w:r>
    </w:p>
    <w:p>
      <w:pPr>
        <w:pStyle w:val="9"/>
        <w:snapToGrid w:val="0"/>
        <w:spacing w:line="360" w:lineRule="auto"/>
        <w:jc w:val="center"/>
      </w:pPr>
      <w:bookmarkStart w:id="0" w:name="_GoBack"/>
      <w:r>
        <w:rPr>
          <w:rFonts w:hint="eastAsia" w:ascii="仿宋" w:hAnsi="仿宋" w:eastAsia="仿宋" w:cs="仿宋"/>
          <w:b/>
          <w:kern w:val="0"/>
          <w:sz w:val="72"/>
          <w:szCs w:val="72"/>
        </w:rPr>
        <w:t>市场调研响应文件</w:t>
      </w:r>
      <w:bookmarkEnd w:id="0"/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jc w:val="center"/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惠州市中医医院</w:t>
      </w:r>
      <w:r>
        <w:rPr>
          <w:rFonts w:hint="eastAsia" w:ascii="仿宋" w:hAnsi="仿宋" w:eastAsia="仿宋" w:cs="仿宋"/>
          <w:b/>
          <w:sz w:val="28"/>
          <w:szCs w:val="28"/>
        </w:rPr>
        <w:t>市场调研）</w:t>
      </w:r>
    </w:p>
    <w:p>
      <w:pPr>
        <w:pStyle w:val="9"/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>
      <w:pPr>
        <w:pStyle w:val="9"/>
        <w:spacing w:line="360" w:lineRule="auto"/>
      </w:pPr>
    </w:p>
    <w:p>
      <w:pPr>
        <w:pStyle w:val="9"/>
        <w:snapToGrid w:val="0"/>
        <w:spacing w:line="440" w:lineRule="exact"/>
      </w:pPr>
    </w:p>
    <w:p>
      <w:pPr>
        <w:pStyle w:val="9"/>
        <w:snapToGrid w:val="0"/>
        <w:spacing w:line="440" w:lineRule="exact"/>
      </w:pP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响应供应商：                              公章</w:t>
      </w:r>
    </w:p>
    <w:p>
      <w:pPr>
        <w:pStyle w:val="9"/>
        <w:snapToGrid w:val="0"/>
        <w:spacing w:line="440" w:lineRule="exact"/>
        <w:jc w:val="center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日      期</w:t>
      </w:r>
    </w:p>
    <w:p>
      <w:pPr>
        <w:pStyle w:val="9"/>
        <w:snapToGrid w:val="0"/>
        <w:spacing w:line="44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>
      <w:pPr>
        <w:pStyle w:val="9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986"/>
        <w:gridCol w:w="1134"/>
        <w:gridCol w:w="1140"/>
        <w:gridCol w:w="1298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递交调研资料自查情况表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86" w:type="dxa"/>
          </w:tcPr>
          <w:p>
            <w:pPr>
              <w:jc w:val="center"/>
            </w:pPr>
            <w:r>
              <w:rPr>
                <w:rFonts w:hint="eastAsia"/>
              </w:rPr>
              <w:t>审查内容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是否提供</w:t>
            </w:r>
          </w:p>
        </w:tc>
        <w:tc>
          <w:tcPr>
            <w:tcW w:w="1140" w:type="dxa"/>
          </w:tcPr>
          <w:p>
            <w:pPr>
              <w:jc w:val="center"/>
            </w:pPr>
            <w:r>
              <w:rPr>
                <w:rFonts w:hint="eastAsia"/>
              </w:rPr>
              <w:t>是否有效</w:t>
            </w:r>
          </w:p>
        </w:tc>
        <w:tc>
          <w:tcPr>
            <w:tcW w:w="1298" w:type="dxa"/>
          </w:tcPr>
          <w:p>
            <w:pPr>
              <w:jc w:val="center"/>
            </w:pPr>
            <w:r>
              <w:rPr>
                <w:rFonts w:hint="eastAsia"/>
              </w:rPr>
              <w:t>是否必需</w:t>
            </w:r>
          </w:p>
        </w:tc>
        <w:tc>
          <w:tcPr>
            <w:tcW w:w="129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8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营业证照（含厂家）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40" w:type="dxa"/>
          </w:tcPr>
          <w:p>
            <w:pPr>
              <w:jc w:val="center"/>
            </w:pPr>
          </w:p>
        </w:tc>
        <w:tc>
          <w:tcPr>
            <w:tcW w:w="1298" w:type="dxa"/>
          </w:tcPr>
          <w:p>
            <w:pPr>
              <w:jc w:val="center"/>
            </w:pPr>
          </w:p>
        </w:tc>
        <w:tc>
          <w:tcPr>
            <w:tcW w:w="129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公司营业执照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资质证书（含厂家）；含调研项目特定资格要求</w:t>
            </w:r>
            <w:r>
              <w:rPr>
                <w:rFonts w:hint="eastAsia"/>
                <w:szCs w:val="21"/>
                <w:lang w:eastAsia="zh-CN"/>
              </w:rPr>
              <w:t>，医疗机构执业许可证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法人资格证明书及法人授权书，被授权人含最近1-3个月有效社保缴交证明（（须有税务局或社保基金管理局等相关部门盖章）；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公司股东组成人员名单查询（通过国家企业信用信息公示系统(http://www.gsxt.gov.cn)查询并打印截图）；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服务方案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报价方案（含报价的佐证材料，如含发票或合同或成本说明等）（见附表）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相关业绩（1-2份）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诚信参与市场调研及诚信报价承诺书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8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联合体说明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</w:tr>
    </w:tbl>
    <w:p>
      <w:pPr>
        <w:pStyle w:val="9"/>
        <w:snapToGrid w:val="0"/>
        <w:spacing w:line="440" w:lineRule="exact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营业证照</w:t>
      </w:r>
    </w:p>
    <w:p>
      <w:pPr>
        <w:pStyle w:val="10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资质文件。含调研项目特定资格要求：</w:t>
      </w:r>
      <w:r>
        <w:rPr>
          <w:rFonts w:hint="eastAsia"/>
          <w:szCs w:val="21"/>
          <w:lang w:eastAsia="zh-CN"/>
        </w:rPr>
        <w:t>医疗机构执业许可证；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法人资格证明书及法人授权书</w:t>
      </w:r>
    </w:p>
    <w:p>
      <w:pPr>
        <w:spacing w:line="480" w:lineRule="exact"/>
        <w:jc w:val="center"/>
      </w:pPr>
      <w:r>
        <w:rPr>
          <w:rFonts w:hint="eastAsia" w:ascii="仿宋" w:hAnsi="仿宋" w:eastAsia="仿宋" w:cs="仿宋"/>
          <w:b/>
          <w:sz w:val="24"/>
        </w:rPr>
        <w:t>（1）法定代表人/负责人资格证明书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惠州市中医医院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u w:val="single"/>
        </w:rPr>
        <w:t>同志</w:t>
      </w:r>
      <w:r>
        <w:rPr>
          <w:rFonts w:hint="eastAsia" w:ascii="仿宋" w:hAnsi="仿宋" w:eastAsia="仿宋" w:cs="仿宋"/>
          <w:sz w:val="24"/>
        </w:rPr>
        <w:t>，现任我单位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职务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，为法定代表人，特此证明。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签发日期：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盖章）</w:t>
      </w:r>
    </w:p>
    <w:p>
      <w:pPr>
        <w:spacing w:line="440" w:lineRule="exact"/>
        <w:ind w:firstLine="24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附：代表人性别：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u w:val="none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u w:val="none"/>
        </w:rPr>
        <w:t>身份证号码：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联系电话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营业执照号码：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>经济性质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</w:t>
      </w:r>
    </w:p>
    <w:p>
      <w:pPr>
        <w:spacing w:line="440" w:lineRule="exact"/>
        <w:ind w:firstLine="24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主营（产）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兼营（产）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进口物品经营许可证号码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主营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</w:p>
    <w:p>
      <w:pPr>
        <w:spacing w:line="440" w:lineRule="exact"/>
        <w:ind w:firstLine="2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兼营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                  </w:t>
      </w:r>
    </w:p>
    <w:p>
      <w:pPr>
        <w:spacing w:line="440" w:lineRule="exact"/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40" w:lineRule="exact"/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rPr>
          <w:rFonts w:ascii="仿宋" w:hAnsi="仿宋" w:eastAsia="仿宋" w:cs="仿宋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V/ofjYAAAACAEAAA8AAAAAAAAAAQAgAAAAIgAAAGRycy9kb3ducmV2LnhtbFBLAQIUABQA&#10;AAAIAIdO4kBXSwXnKQIAAFAEAAAOAAAAAAAAAAEAIAAAACcBAABkcnMvZTJvRG9jLnhtbFBLBQYA&#10;AAAABgAGAFkBAADCBQAAAAA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ZnqPTYAAAACAEAAA8AAAAAAAAAAQAgAAAAIgAAAGRycy9kb3ducmV2LnhtbFBLAQIUABQA&#10;AAAIAIdO4kBdprr5KQIAAFAEAAAOAAAAAAAAAAEAIAAAACcBAABkcnMvZTJvRG9jLnhtbFBLBQYA&#10;AAAABgAGAFkBAADCBQAAAAA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</w:pPr>
    </w:p>
    <w:p/>
    <w:p>
      <w:pPr>
        <w:pStyle w:val="3"/>
        <w:numPr>
          <w:ilvl w:val="0"/>
          <w:numId w:val="0"/>
        </w:numPr>
      </w:pPr>
    </w:p>
    <w:p>
      <w:r>
        <w:rPr>
          <w:rFonts w:hint="eastAsia"/>
        </w:rPr>
        <w:t>（身份证附件可另附页）</w:t>
      </w:r>
    </w:p>
    <w:p/>
    <w:p>
      <w:pPr>
        <w:pStyle w:val="2"/>
      </w:pPr>
    </w:p>
    <w:p>
      <w:pPr>
        <w:pStyle w:val="2"/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center"/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惠州市中医医院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兹授权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同志，为我方负责本次调研项目响应工作责任人，其权限是</w:t>
      </w:r>
      <w:r>
        <w:rPr>
          <w:rFonts w:hint="eastAsia" w:ascii="仿宋" w:hAnsi="仿宋" w:eastAsia="仿宋" w:cs="仿宋"/>
          <w:sz w:val="24"/>
          <w:u w:val="single"/>
        </w:rPr>
        <w:t>：</w:t>
      </w:r>
    </w:p>
    <w:p>
      <w:pPr>
        <w:pStyle w:val="2"/>
      </w:pP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授权单位：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（盖章）     法定代表人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（签名或盖私章）</w:t>
      </w:r>
    </w:p>
    <w:p>
      <w:pPr>
        <w:spacing w:line="480" w:lineRule="exac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有效期限：至</w:t>
      </w:r>
      <w:r>
        <w:rPr>
          <w:rFonts w:hint="eastAsia" w:ascii="仿宋" w:hAnsi="仿宋" w:eastAsia="仿宋" w:cs="仿宋"/>
          <w:sz w:val="24"/>
          <w:u w:val="single"/>
        </w:rPr>
        <w:t xml:space="preserve">        年       月      日      </w:t>
      </w:r>
      <w:r>
        <w:rPr>
          <w:rFonts w:hint="eastAsia" w:ascii="仿宋" w:hAnsi="仿宋" w:eastAsia="仿宋" w:cs="仿宋"/>
          <w:sz w:val="24"/>
        </w:rPr>
        <w:t xml:space="preserve"> 签发日期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</w:t>
      </w:r>
    </w:p>
    <w:p>
      <w:pPr>
        <w:spacing w:line="48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附：代理人性别</w:t>
      </w:r>
      <w:r>
        <w:rPr>
          <w:rFonts w:hint="eastAsia" w:ascii="仿宋" w:hAnsi="仿宋" w:eastAsia="仿宋" w:cs="仿宋"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sz w:val="24"/>
        </w:rPr>
        <w:t>年龄</w:t>
      </w:r>
      <w:r>
        <w:rPr>
          <w:rFonts w:hint="eastAsia" w:ascii="仿宋" w:hAnsi="仿宋" w:eastAsia="仿宋" w:cs="仿宋"/>
          <w:sz w:val="24"/>
          <w:u w:val="single"/>
        </w:rPr>
        <w:t xml:space="preserve">：      </w:t>
      </w:r>
      <w:r>
        <w:rPr>
          <w:rFonts w:hint="eastAsia" w:ascii="仿宋" w:hAnsi="仿宋" w:eastAsia="仿宋" w:cs="仿宋"/>
          <w:sz w:val="24"/>
        </w:rPr>
        <w:t xml:space="preserve">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</w:t>
      </w:r>
      <w:r>
        <w:rPr>
          <w:rFonts w:hint="eastAsia" w:ascii="仿宋" w:hAnsi="仿宋" w:eastAsia="仿宋" w:cs="仿宋"/>
          <w:sz w:val="24"/>
        </w:rPr>
        <w:t>身份证号码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</w:t>
      </w:r>
    </w:p>
    <w:p>
      <w:pPr>
        <w:spacing w:line="480" w:lineRule="exac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联系电话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/>
      </w:pPr>
      <w:r>
        <w:rPr>
          <w:rFonts w:hint="eastAsia" w:ascii="仿宋" w:hAnsi="仿宋" w:eastAsia="仿宋" w:cs="仿宋"/>
          <w:sz w:val="24"/>
        </w:rPr>
        <w:t>3.授权权限：全权代表本公司参与上述采购项目的调研响应，负责提供与签署确认一切文书资料，以及向贵方递交的任何补充承诺。</w:t>
      </w:r>
    </w:p>
    <w:p>
      <w:pPr>
        <w:spacing w:line="440" w:lineRule="exact"/>
        <w:ind w:firstLine="736"/>
      </w:pPr>
      <w:r>
        <w:rPr>
          <w:rFonts w:hint="eastAsia" w:ascii="仿宋" w:hAnsi="仿宋" w:eastAsia="仿宋" w:cs="仿宋"/>
          <w:sz w:val="24"/>
        </w:rPr>
        <w:t>4.有效期限：至少60天，自本单位盖公章之日起生效。</w:t>
      </w:r>
    </w:p>
    <w:p>
      <w:pPr>
        <w:spacing w:line="440" w:lineRule="exact"/>
        <w:ind w:firstLine="736"/>
      </w:pPr>
      <w:r>
        <w:rPr>
          <w:rFonts w:hint="eastAsia" w:ascii="仿宋" w:hAnsi="仿宋" w:eastAsia="仿宋" w:cs="仿宋"/>
          <w:sz w:val="24"/>
        </w:rPr>
        <w:t>5.响应签字代表为法定代表人，则本表不适用。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584325"/>
                <wp:effectExtent l="4445" t="4445" r="508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75pt;margin-top:6.65pt;height:124.75pt;width:183.75pt;z-index:251660288;mso-width-relative:page;mso-height-relative:page;" fillcolor="#FFFFFF" filled="t" stroked="t" coordsize="21600,21600" o:gfxdata="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TNgLnYAAAACQEAAA8AAAAAAAAAAQAgAAAAIgAAAGRycy9kb3ducmV2LnhtbFBLAQIUABQA&#10;AAAIAIdO4kA1MxINKQIAAFAEAAAOAAAAAAAAAAEAIAAAACcBAABkcnMvZTJvRG9jLnhtbFBLBQYA&#10;AAAABgAGAFkBAADCBQAAAAA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zp22QAAAA0BAAAPAAAAAAAAAAEAIAAAACIAAABkcnMvZG93bnJldi54bWxQSwECFAAU&#10;AAAACACHTuJA2FDl9ikCAABQBAAADgAAAAAAAAABACAAAAAoAQAAZHJzL2Uyb0RvYy54bWxQSwUG&#10;AAAAAAYABgBZAQAAw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584325"/>
                <wp:effectExtent l="4445" t="4445" r="508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7.55pt;margin-top:4.9pt;height:124.75pt;width:183.75pt;z-index:251663360;mso-width-relative:page;mso-height-relative:page;" fillcolor="#FFFFFF" filled="t" stroked="t" coordsize="21600,21600" o:gfxdata="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AwxldgAAAAJAQAADwAAAAAAAAABACAAAAAiAAAAZHJzL2Rvd25yZXYueG1sUEsBAhQAFAAA&#10;AAgAh07iQLoo8hwoAgAAUAQAAA4AAAAAAAAAAQAgAAAAJwEAAGRycy9lMm9Eb2MueG1sUEsFBgAA&#10;AAAGAAYAWQEAAMEFAAAAAA=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  <w:u w:val="single"/>
        </w:rPr>
      </w:pPr>
    </w:p>
    <w:p>
      <w:pPr>
        <w:pStyle w:val="3"/>
      </w:pPr>
    </w:p>
    <w:p>
      <w:pPr>
        <w:rPr>
          <w:rFonts w:ascii="仿宋" w:hAnsi="仿宋" w:eastAsia="仿宋" w:cs="仿宋"/>
          <w:b/>
          <w:sz w:val="28"/>
          <w:szCs w:val="28"/>
          <w:u w:val="single"/>
        </w:rPr>
      </w:pPr>
    </w:p>
    <w:p>
      <w:pPr>
        <w:pStyle w:val="3"/>
        <w:numPr>
          <w:ilvl w:val="0"/>
          <w:numId w:val="0"/>
        </w:numPr>
      </w:pPr>
    </w:p>
    <w:p>
      <w:r>
        <w:rPr>
          <w:rFonts w:hint="eastAsia"/>
        </w:rPr>
        <w:t>（身份证附件可另附页）</w:t>
      </w:r>
    </w:p>
    <w:p/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被授权人最近1-3个月有效社保缴交证明（</w:t>
      </w:r>
      <w:r>
        <w:rPr>
          <w:rFonts w:hint="eastAsia" w:ascii="宋体" w:hAnsi="宋体" w:cs="宋体"/>
          <w:sz w:val="24"/>
        </w:rPr>
        <w:t>（须有税务局或社保基金管理局等相关部门盖章</w:t>
      </w:r>
      <w:r>
        <w:rPr>
          <w:rFonts w:hint="eastAsia"/>
          <w:sz w:val="24"/>
          <w:szCs w:val="28"/>
        </w:rPr>
        <w:t>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公司股东组成人员名单查询（通过国家企业信用信息公示系统(http://www.gsxt.gov.cn)查询并打印截图）；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近三年的经营活动中没有重大违法违规记录查询证明（通过"信用中国"网站(www.creditchina.gov.cn) 、中国政府采购网 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(www.ccgp.gov.cn)  等渠道查询并打印截图）；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服务方案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报价方案（含报价的佐证材料，如含发票或合同或成本说明等）（见附表）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相关业绩（1-2份）；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诚信参与市场调研及诚信报价承诺书（见附页）。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联合体说明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特定资格</w:t>
      </w:r>
    </w:p>
    <w:p>
      <w:pPr>
        <w:pStyle w:val="3"/>
        <w:numPr>
          <w:ilvl w:val="0"/>
          <w:numId w:val="0"/>
        </w:numPr>
        <w:kinsoku w:val="0"/>
        <w:overflowPunct w:val="0"/>
        <w:spacing w:before="43" w:line="360" w:lineRule="auto"/>
        <w:ind w:right="109"/>
        <w:rPr>
          <w:rFonts w:cs="宋体"/>
          <w:b/>
          <w:spacing w:val="8"/>
          <w:sz w:val="22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numPr>
          <w:ilvl w:val="0"/>
          <w:numId w:val="0"/>
        </w:numPr>
        <w:kinsoku w:val="0"/>
        <w:overflowPunct w:val="0"/>
        <w:spacing w:before="43" w:line="360" w:lineRule="auto"/>
        <w:ind w:right="109"/>
        <w:rPr>
          <w:rFonts w:cs="宋体"/>
          <w:b/>
          <w:spacing w:val="8"/>
          <w:sz w:val="22"/>
        </w:rPr>
      </w:pPr>
    </w:p>
    <w:p>
      <w:pPr>
        <w:rPr>
          <w:rFonts w:cs="宋体"/>
          <w:b/>
          <w:spacing w:val="8"/>
          <w:sz w:val="22"/>
        </w:rPr>
      </w:pPr>
    </w:p>
    <w:p>
      <w:pPr>
        <w:pStyle w:val="2"/>
      </w:pPr>
    </w:p>
    <w:p>
      <w:pPr>
        <w:pStyle w:val="3"/>
        <w:numPr>
          <w:ilvl w:val="0"/>
          <w:numId w:val="0"/>
        </w:numPr>
        <w:kinsoku w:val="0"/>
        <w:overflowPunct w:val="0"/>
        <w:spacing w:before="43" w:line="360" w:lineRule="auto"/>
        <w:ind w:right="109"/>
        <w:rPr>
          <w:rFonts w:cs="宋体"/>
          <w:b/>
          <w:spacing w:val="8"/>
          <w:sz w:val="22"/>
        </w:rPr>
      </w:pPr>
    </w:p>
    <w:p>
      <w:pPr>
        <w:pStyle w:val="3"/>
        <w:numPr>
          <w:ilvl w:val="0"/>
          <w:numId w:val="0"/>
        </w:numPr>
        <w:kinsoku w:val="0"/>
        <w:overflowPunct w:val="0"/>
        <w:spacing w:before="43" w:line="360" w:lineRule="auto"/>
        <w:ind w:right="109"/>
        <w:rPr>
          <w:rFonts w:cs="宋体"/>
          <w:b/>
          <w:spacing w:val="8"/>
          <w:sz w:val="22"/>
        </w:rPr>
      </w:pPr>
    </w:p>
    <w:p>
      <w:pPr>
        <w:pStyle w:val="3"/>
        <w:numPr>
          <w:ilvl w:val="0"/>
          <w:numId w:val="0"/>
        </w:numPr>
        <w:kinsoku w:val="0"/>
        <w:overflowPunct w:val="0"/>
        <w:spacing w:before="43" w:line="360" w:lineRule="auto"/>
        <w:ind w:right="109"/>
        <w:rPr>
          <w:rFonts w:cs="宋体"/>
          <w:b/>
          <w:spacing w:val="8"/>
          <w:sz w:val="22"/>
        </w:rPr>
      </w:pPr>
    </w:p>
    <w:p/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</w:pPr>
      <w:r>
        <w:rPr>
          <w:rFonts w:hint="eastAsia"/>
        </w:rPr>
        <w:t>附页：</w:t>
      </w:r>
      <w:r>
        <w:rPr>
          <w:rFonts w:hint="eastAsia"/>
          <w:highlight w:val="yellow"/>
        </w:rPr>
        <w:t>如违反本承诺书，将列入我院黑名单，不准参与医院的任何采购活动。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诚信参与市场调研及诚信报价承诺书</w:t>
      </w:r>
    </w:p>
    <w:p>
      <w:pPr>
        <w:spacing w:line="360" w:lineRule="auto"/>
        <w:ind w:left="-540" w:leftChars="-257"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惠州市中医医院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一、遵守政府采购法律、法规和规章制度，维护采购市场秩序和公平竞争环境；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二、依法、诚信且认真对待医院本次市场调研活动及后续招投标活动，自觉维护医院的合法权益；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三、不恶意竞价，调研报价真实有效且可依法提供相应货物/服务/工程，调研报价与投标价不会差异巨大；</w:t>
      </w:r>
    </w:p>
    <w:p>
      <w:pPr>
        <w:pStyle w:val="3"/>
        <w:numPr>
          <w:ilvl w:val="0"/>
          <w:numId w:val="0"/>
        </w:numPr>
        <w:spacing w:after="0"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四、对于本次调研，我司不存在以下情形：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②我司不是为该调研项目提供整体设计、规范编制或者项目管理、监理、检测等服务的供应商；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五、主动接受医院及相关监督管理部门的监督检查。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公司法定代表人（或法定代表人授权代表）签字：</w:t>
      </w:r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公司名称（签章）：</w:t>
      </w:r>
    </w:p>
    <w:p>
      <w:pPr>
        <w:pStyle w:val="2"/>
      </w:pPr>
    </w:p>
    <w:p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年 月 日</w:t>
      </w: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1248F"/>
    <w:multiLevelType w:val="multilevel"/>
    <w:tmpl w:val="4FA124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YTc1ZGRiODMxZGY2NjRlZGYxZTkzNjk3MjhkMTUifQ=="/>
  </w:docVars>
  <w:rsids>
    <w:rsidRoot w:val="6D1A2298"/>
    <w:rsid w:val="0CBF3E01"/>
    <w:rsid w:val="31706CB1"/>
    <w:rsid w:val="379401A7"/>
    <w:rsid w:val="37EE3CB5"/>
    <w:rsid w:val="6D1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纯文本1"/>
    <w:basedOn w:val="1"/>
    <w:qFormat/>
    <w:uiPriority w:val="0"/>
    <w:rPr>
      <w:rFonts w:ascii="宋体" w:hAnsi="宋体" w:cs="Courier New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1534</Words>
  <Characters>1637</Characters>
  <Lines>0</Lines>
  <Paragraphs>0</Paragraphs>
  <TotalTime>8</TotalTime>
  <ScaleCrop>false</ScaleCrop>
  <LinksUpToDate>false</LinksUpToDate>
  <CharactersWithSpaces>2168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2022-07-26T08:53:00Z</dcterms:created>
  <dc:creator>连圳炜</dc:creator>
  <cp:lastModifiedBy>乔</cp:lastModifiedBy>
  <dcterms:modified xsi:type="dcterms:W3CDTF">2023-07-06T03:04:34Z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E34DA9F44AEF486D877B1AC81A7E59CF_13</vt:lpwstr>
  </property>
</Properties>
</file>