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line="460" w:lineRule="exact"/>
        <w:jc w:val="left"/>
        <w:rPr>
          <w:rFonts w:hint="eastAsia" w:ascii="仿宋_GB2312"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宋体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附件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" w:eastAsia="方正小标宋_GBK" w:cs="宋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“惠”聚优才—惠州市市直医疗卫生事业单位2023年公开招聘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" w:eastAsia="方正小标宋_GBK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卫生专业技术人才拟聘用人员名单</w:t>
      </w: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581"/>
        <w:gridCol w:w="2099"/>
        <w:gridCol w:w="984"/>
        <w:gridCol w:w="2052"/>
        <w:gridCol w:w="1548"/>
        <w:gridCol w:w="1452"/>
        <w:gridCol w:w="1452"/>
        <w:gridCol w:w="1056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8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报考岗位（代码）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总成绩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聘用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惠州市中心人民医院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病理科主任医师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（002）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王芙蓉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兰州大学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细胞生物学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64.00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惠州市中心人民医院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消化内科医师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（006）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王丰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广西医科大学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临床医学（内科学）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70.55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惠州市中心人民医院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检验中心技师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（026）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黄玉兰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南方医科大学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免疫学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主管技师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61.40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惠州市中心人民医院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科研中心助理研究员（028）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凌云志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病理学与病理生理学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67.65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惠州市中医医院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内科中医师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（029）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骆孟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广州中医药大学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中医内科学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80.43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惠州市中医医院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内科中医师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（029）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张文思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黑龙江中医药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中西医结合临床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主治中医师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75.23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惠州市中医医院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针灸推拿中医师（030）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梁伟贤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天津中医药大学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针灸推拿学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83.62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惠州市中医医院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主治中医师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（031）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徐玉倩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广州中医药大学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本科/学士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中西医临床医学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主治中医师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83.25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惠州市中医医院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骨伤科主治中医师（032）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钟坤景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广州中医药大学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中医骨伤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主治中医师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86.92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重症医学科主任医师（034）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赖添顺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南方医科大学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82.45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超声医学科主任医师（035）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汪艾曼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内蒙古医科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影像医学与核医学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79.80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神经外科副主任医师（036）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刘剑波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泸州医学院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76.50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急诊内科副主任医师（037）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李玉萍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中南大学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81.15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风湿免疫科副主任医师（038）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吕志芬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广州医学院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78.50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急诊EICU副主任医师（039）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周国花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汕头大学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81.30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门诊妇科副主任医师（041）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李永红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广州中医药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77.85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普通内科副主任医师（042）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林晋波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南方医科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本科/学士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78.71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泌尿外科医师（043）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严秋霞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博士研究生/博士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78.95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核磁共振室主治医师（044）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黄晶晶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南方医科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影像医学与核医学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主治医师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76.71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消化内科医师（045）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何舒婷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暨南大学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79.03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消化内科医师（045）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钟伟琴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78.19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消化内科医师（045）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魏颖婷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遵义医科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77.47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血液内科医师（046）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黄浩元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75.90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肿瘤内科医师（047）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赵林丰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南方医科大学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81.37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肿瘤内科医师（047）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张航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80.90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肿瘤内科医师（047）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钟国方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78.91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肿瘤内科医师（047）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郑露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74.36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神经内科医师（048）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郭儒爵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神经病学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77.00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神经内科医师（048）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黄爱郑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神经病学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76.31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老年医学科医师（049）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朱子文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同济大学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72.94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胃肠外科医师（050）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吕日新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首都医科大学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76.99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胃肠外科医师（050）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廖乾超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汕头大学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75.55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脊柱外科医师（051）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胡思远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同济大学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79.00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脊柱外科医师（051）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何坤睿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暨南大学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78.95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脊柱外科医师（051）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詹潇锐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南方医科大学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75.99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关节外科、运动医学科医师（052）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黄帝锡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73.44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手足显微外科医师（053）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董浩然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哈尔滨医科大学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76.64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胸外科医师（054）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王卫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昆明医科大学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73.98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胸外科医师（054）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钟东晨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汕头大学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肿瘤学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71.48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脑血管病科医师（055）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沈阳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首都医科大学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83.23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脑血管病科医师（055）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吴志燕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神经病学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77.09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脑血管病科医师（055）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赵耀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齐齐哈尔医学院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75.49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神经外科医师（056）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黄仲凯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71.57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眼科医师（057）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洪文嘉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温州医科大学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76.34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妇科医师（058）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刘贞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汕头大学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妇产科学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75.42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妇科医师（058）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姜南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北华大学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妇产科学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73.96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营养科医师（059）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李倩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汕头大学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74.30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麻醉科医师（060）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黄鑫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广西医科大学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70.79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检验科技师（062）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李博红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南方医科大学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临床检验诊断学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74.28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检验科技师（062）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曾译锋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临床检验诊断学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72.62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病理科技师（063）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詹雪冰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皖南医学院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病理学与病理生理学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72.68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药学部西药剂师（064）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刘翠娟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药理学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药师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72.84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药学部西药剂师（064）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朱晓娴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药理学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药师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72.09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药学部西药剂师（064）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张伟娴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药理学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药师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66.62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惠州市第一人民医院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感染管理部公卫医师（065）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刘婷婷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哈尔滨医科大学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流行病与卫生统计学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68.30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惠州市第二人民医院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精神科医师（066）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欧梦喜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安徽医科大学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精神病与精神卫生学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76.16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惠州市第二人民医院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精神科医师（066）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朱丽莹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遵义医科大学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硕士研究生/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精神病与精神卫生学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77.34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惠州市第二人民医院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精神科主治医师（067）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李根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广东医学院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87.08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惠州市第二人民医院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精神科主治医师（067）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陈奕聪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主治医师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87.60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惠州市第二人民医院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精神科主治医师（067）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周文炳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广东医学院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主治医师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81.16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惠州市第一妇幼保健院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耳鼻咽喉科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副主任医师（069）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陈春光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锦州医学院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本科/学士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耳鼻咽喉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82.80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惠州市职业病防治院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医师（070）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王瑛瑛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新乡医学院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主治医师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74.70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惠州市职业病防治院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医师（070）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李世恒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赣南医学院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主治医师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73.96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惠州市职业病防治院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医师（071）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曾淑培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医学影像学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主治医师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71.28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惠州市职业病防治院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医师（073）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陈焕娣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广东药学院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预防医学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主管医师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81.84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惠州市皮肤病防治研究所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皮肤病与性病学医师（074）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欧敏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南方医科大学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硕士研究生/硕士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皮肤病与性病学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83.40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拟聘用</w:t>
            </w:r>
          </w:p>
        </w:tc>
      </w:tr>
    </w:tbl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1417" w:right="1701" w:bottom="1304" w:left="1247" w:header="851" w:footer="850" w:gutter="0"/>
      <w:pgNumType w:fmt="numberInDash"/>
      <w:cols w:space="720" w:num="1"/>
      <w:titlePg/>
      <w:rtlGutter w:val="0"/>
      <w:docGrid w:type="lines" w:linePitch="4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2</w:t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24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ZjE0MDg0NWFhNTlkNjIwMTY2M2U1MTA3NTk4NDgifQ=="/>
  </w:docVars>
  <w:rsids>
    <w:rsidRoot w:val="00172A27"/>
    <w:rsid w:val="06731D96"/>
    <w:rsid w:val="07CE71CF"/>
    <w:rsid w:val="0A2738E2"/>
    <w:rsid w:val="0B2334CB"/>
    <w:rsid w:val="0CCF5C43"/>
    <w:rsid w:val="0FF20BEB"/>
    <w:rsid w:val="11E47B4B"/>
    <w:rsid w:val="12BD03FE"/>
    <w:rsid w:val="13BF5FAE"/>
    <w:rsid w:val="15E90C3F"/>
    <w:rsid w:val="162E2687"/>
    <w:rsid w:val="16FD165F"/>
    <w:rsid w:val="194C4651"/>
    <w:rsid w:val="19F102A2"/>
    <w:rsid w:val="1D344770"/>
    <w:rsid w:val="21BB64DF"/>
    <w:rsid w:val="223752FA"/>
    <w:rsid w:val="237235B0"/>
    <w:rsid w:val="25E34681"/>
    <w:rsid w:val="265B6B75"/>
    <w:rsid w:val="273F6B8B"/>
    <w:rsid w:val="28DD7562"/>
    <w:rsid w:val="299A3CEA"/>
    <w:rsid w:val="2A0074E4"/>
    <w:rsid w:val="2BC31383"/>
    <w:rsid w:val="2BDB1EDA"/>
    <w:rsid w:val="2E7A0129"/>
    <w:rsid w:val="32190E51"/>
    <w:rsid w:val="33493831"/>
    <w:rsid w:val="335F22E8"/>
    <w:rsid w:val="33987999"/>
    <w:rsid w:val="35E82C54"/>
    <w:rsid w:val="37AC7EA8"/>
    <w:rsid w:val="37D65279"/>
    <w:rsid w:val="3A6F6E31"/>
    <w:rsid w:val="3C017DF2"/>
    <w:rsid w:val="3C0C74CB"/>
    <w:rsid w:val="40076649"/>
    <w:rsid w:val="402F69B7"/>
    <w:rsid w:val="41581F02"/>
    <w:rsid w:val="47BE5C1B"/>
    <w:rsid w:val="480F54AD"/>
    <w:rsid w:val="48B2409D"/>
    <w:rsid w:val="4B4C2876"/>
    <w:rsid w:val="51674050"/>
    <w:rsid w:val="54BF3E40"/>
    <w:rsid w:val="54DD37F0"/>
    <w:rsid w:val="55FC056E"/>
    <w:rsid w:val="59EF5441"/>
    <w:rsid w:val="5BE46A08"/>
    <w:rsid w:val="5C5123E2"/>
    <w:rsid w:val="5C7C7E3F"/>
    <w:rsid w:val="61EB0606"/>
    <w:rsid w:val="63DF2668"/>
    <w:rsid w:val="66A001EE"/>
    <w:rsid w:val="68B645C0"/>
    <w:rsid w:val="6BC229A1"/>
    <w:rsid w:val="6BCA143E"/>
    <w:rsid w:val="6EB4503A"/>
    <w:rsid w:val="72516058"/>
    <w:rsid w:val="72BE44C4"/>
    <w:rsid w:val="744A64B2"/>
    <w:rsid w:val="75257D92"/>
    <w:rsid w:val="758251C7"/>
    <w:rsid w:val="763E5BCC"/>
    <w:rsid w:val="791F31F5"/>
    <w:rsid w:val="7AE72D04"/>
    <w:rsid w:val="7BED22A3"/>
    <w:rsid w:val="7D510881"/>
    <w:rsid w:val="FD1621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11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"/>
    <w:basedOn w:val="1"/>
    <w:next w:val="1"/>
    <w:qFormat/>
    <w:uiPriority w:val="0"/>
    <w:pPr>
      <w:ind w:firstLine="48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next w:val="5"/>
    <w:qFormat/>
    <w:uiPriority w:val="0"/>
    <w:pPr>
      <w:spacing w:before="240" w:after="60"/>
      <w:jc w:val="center"/>
      <w:textAlignment w:val="baseline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customStyle="1" w:styleId="13">
    <w:name w:val="index_text11"/>
    <w:qFormat/>
    <w:uiPriority w:val="0"/>
    <w:rPr>
      <w:b/>
      <w:bCs/>
      <w:color w:val="CC0000"/>
      <w:sz w:val="36"/>
      <w:szCs w:val="36"/>
    </w:rPr>
  </w:style>
  <w:style w:type="paragraph" w:customStyle="1" w:styleId="14">
    <w:name w:val="正文 New"/>
    <w:basedOn w:val="1"/>
    <w:qFormat/>
    <w:uiPriority w:val="0"/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HEDY</Company>
  <Pages>9</Pages>
  <Words>3681</Words>
  <Characters>4209</Characters>
  <Lines>2</Lines>
  <Paragraphs>1</Paragraphs>
  <TotalTime>26</TotalTime>
  <ScaleCrop>false</ScaleCrop>
  <LinksUpToDate>false</LinksUpToDate>
  <CharactersWithSpaces>4248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2016-08-30T15:31:00Z</dcterms:created>
  <dc:creator>user</dc:creator>
  <cp:lastModifiedBy>医院办公室</cp:lastModifiedBy>
  <cp:lastPrinted>2019-06-03T15:49:00Z</cp:lastPrinted>
  <dcterms:modified xsi:type="dcterms:W3CDTF">2023-11-28T16:08:33Z</dcterms:modified>
  <dc:title>惠市卫函[2003]44号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1954D41F04EFA43C01A0656569374F09_43</vt:lpwstr>
  </property>
</Properties>
</file>