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360" w:lineRule="auto"/>
        <w:ind w:right="0"/>
        <w:jc w:val="both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附件</w:t>
      </w:r>
      <w:r>
        <w:rPr>
          <w:rFonts w:hint="eastAsia" w:asciiTheme="minorEastAsia" w:hAnsiTheme="minorEastAsia" w:cstheme="minorEastAsia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: </w:t>
      </w:r>
      <w:r>
        <w:rPr>
          <w:rFonts w:hint="eastAsia" w:asciiTheme="minorEastAsia" w:hAnsiTheme="minorEastAsia" w:cstheme="minorEastAsia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统一报价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表</w:t>
      </w:r>
    </w:p>
    <w:tbl>
      <w:tblPr>
        <w:tblStyle w:val="12"/>
        <w:tblpPr w:leftFromText="180" w:rightFromText="180" w:vertAnchor="text" w:horzAnchor="page" w:tblpX="1160" w:tblpY="496"/>
        <w:tblOverlap w:val="never"/>
        <w:tblW w:w="93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20"/>
        <w:gridCol w:w="1650"/>
        <w:gridCol w:w="825"/>
        <w:gridCol w:w="870"/>
        <w:gridCol w:w="780"/>
        <w:gridCol w:w="1155"/>
        <w:gridCol w:w="2067"/>
        <w:gridCol w:w="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电梯品牌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出厂编号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层/站/门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载重（kg）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额定速度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电梯类型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自编号</w:t>
            </w: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报价（元/月）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东芝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GA-121505-010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9/9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1.75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消防兼污物电梯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东院区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1号直梯</w:t>
            </w: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东芝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GA-121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-020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11/11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1000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1.75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客梯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东院区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2号直梯</w:t>
            </w: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东芝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GA-121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-030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11/11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1000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1.75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客梯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东院区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3号直梯</w:t>
            </w: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东芝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GA-121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-040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10/10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1000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1.75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客梯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东院区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4号直梯</w:t>
            </w: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东芝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GA-121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-050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10/10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1000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1.75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客梯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东院区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5号直梯</w:t>
            </w: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东芝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GA-121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-060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10/10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1000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1.75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客梯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东院区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6号直梯</w:t>
            </w: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东芝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GA-121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-070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10/10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1.75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医用梯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东院区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7号直梯</w:t>
            </w: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东芝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GA-121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-080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10/10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1.75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医用梯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东院区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8号直梯</w:t>
            </w: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东芝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GA-121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-090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10/10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1.75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医用梯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东院区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9号直梯</w:t>
            </w: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东芝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GA-121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-100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10/10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1.75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医用梯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东院区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10号直梯</w:t>
            </w: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东芝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GA-121505-110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11/11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1.75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消防兼污物电梯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东院区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11号直梯</w:t>
            </w: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上海三菱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24ENE13-RAF-12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4/4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1350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1.75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客梯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东院区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12号直梯</w:t>
            </w: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上海三菱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24ENE13-RAF-13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4/4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1350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1.75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客梯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东院区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13号直梯</w:t>
            </w: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东芝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GA-121362-170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3/3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1050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1.0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客梯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东院区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14号食堂直梯</w:t>
            </w: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奥菱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130118009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2/2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0.4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杂物货梯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东院区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15号食堂餐梯</w:t>
            </w: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奥菱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130118007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2/2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杂物货梯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东院区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16号中药房货梯</w:t>
            </w: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东芝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33615034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扶梯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东院区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17号扶梯1</w:t>
            </w: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东芝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33615035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扶梯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东院区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18号扶梯2</w:t>
            </w: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19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东芝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33615036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扶梯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东院区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19号扶梯3</w:t>
            </w: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东芝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33615037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扶梯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东院区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20号扶梯4</w:t>
            </w: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美迪斯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M2111335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2/2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1600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1.0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客梯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东院区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感染科电梯</w:t>
            </w: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富士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23-0328-31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3/3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800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1.0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客梯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西院区山顶观光电梯</w:t>
            </w: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富士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F2305014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4/4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2000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1.0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客梯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西院区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  <w:t>门急诊电梯</w:t>
            </w: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富士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F2310021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7/7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1600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1.0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客梯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西院区住院部1号直梯</w:t>
            </w: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富士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F2309005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7/7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1600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1.0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客梯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西院区住院部2号直梯</w:t>
            </w: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26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21/21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1600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1.75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客梯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东院区二期1号直梯</w:t>
            </w: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rPr>
                <w:rFonts w:hint="default" w:asciiTheme="minorEastAsia" w:hAnsi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27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20/20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1600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1.75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客梯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东院区二期2号-10号直梯（共9台）</w:t>
            </w: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rPr>
                <w:rFonts w:hint="default" w:asciiTheme="minorEastAsia" w:hAnsi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28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6/6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1600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1.75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客梯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东院区二期11号-12号直梯（共2台）</w:t>
            </w: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939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合计 ：     元/年（     元/36个月）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939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482" w:firstLineChars="2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报价范围</w:t>
            </w: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包括</w:t>
            </w:r>
            <w:r>
              <w:rPr>
                <w:rFonts w:hint="default" w:asciiTheme="minorEastAsia" w:hAnsi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①</w:t>
            </w: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驻点东院区电梯维保人员1名，驻点时间为周一至周五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hr-HR" w:eastAsia="zh-CN" w:bidi="ar-SA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如遇法定节假日医院执行调休，则与医院调休时间同步）7：30-12：00、1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4：00-17：30，</w:t>
            </w: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其余时间待班；提供 24 小时的紧急维修应急响应服务，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应保证支援维修保养人员在15分钟内到达医院指定位置。</w:t>
            </w:r>
            <w:r>
              <w:rPr>
                <w:rFonts w:hint="default" w:asciiTheme="minorEastAsia" w:hAnsi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②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负责</w:t>
            </w: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采购人37台电梯按照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电梯监管部门要求的各项检测、试验、校验、排查、保险、年度检验等所产生的费用并提供合格的检验检测报告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；</w:t>
            </w: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单价200元（含200元）以下的电梯零配件采购及更换；完成日常维护、保养、巡检、记录、应急抢修、维修和涉及相关专业配合工作所涉及的交通费、机械费、材料费、维保用油料、维保用易耗件、维保工程标识及工具所需费用、安装调试费、保险费、税金、管理费、驻点人员费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结算方式</w:t>
            </w: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：每月按实结算。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360" w:lineRule="auto"/>
        <w:ind w:right="0"/>
        <w:jc w:val="both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Chars="0" w:right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GB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leftChars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3N2JiMTI4NzQzZDNiYzdkZjNjMGIwY2UwMTFiY2MifQ=="/>
  </w:docVars>
  <w:rsids>
    <w:rsidRoot w:val="00000000"/>
    <w:rsid w:val="00601F05"/>
    <w:rsid w:val="01934E53"/>
    <w:rsid w:val="03901BE8"/>
    <w:rsid w:val="03A93313"/>
    <w:rsid w:val="084F3C82"/>
    <w:rsid w:val="098D46C3"/>
    <w:rsid w:val="0A5E48AB"/>
    <w:rsid w:val="0BA10AC2"/>
    <w:rsid w:val="0DE47294"/>
    <w:rsid w:val="0FFF6900"/>
    <w:rsid w:val="11B76502"/>
    <w:rsid w:val="183A0D77"/>
    <w:rsid w:val="19087F79"/>
    <w:rsid w:val="1B1B2289"/>
    <w:rsid w:val="1EA1433E"/>
    <w:rsid w:val="21DA3A4C"/>
    <w:rsid w:val="234E4A4D"/>
    <w:rsid w:val="24EC0743"/>
    <w:rsid w:val="26F417F6"/>
    <w:rsid w:val="275A6752"/>
    <w:rsid w:val="29D8583E"/>
    <w:rsid w:val="2D48517B"/>
    <w:rsid w:val="301060EA"/>
    <w:rsid w:val="307D6545"/>
    <w:rsid w:val="30A04E46"/>
    <w:rsid w:val="35CD7889"/>
    <w:rsid w:val="37075802"/>
    <w:rsid w:val="39E57AF3"/>
    <w:rsid w:val="3C776322"/>
    <w:rsid w:val="3D2D3507"/>
    <w:rsid w:val="3EBE5916"/>
    <w:rsid w:val="431429C9"/>
    <w:rsid w:val="454D0A36"/>
    <w:rsid w:val="459428C7"/>
    <w:rsid w:val="462A489F"/>
    <w:rsid w:val="469319C4"/>
    <w:rsid w:val="481E04BF"/>
    <w:rsid w:val="481E0A42"/>
    <w:rsid w:val="482A315B"/>
    <w:rsid w:val="48747DA1"/>
    <w:rsid w:val="4A223715"/>
    <w:rsid w:val="4AB41296"/>
    <w:rsid w:val="4ACF0C6C"/>
    <w:rsid w:val="4BFD0A94"/>
    <w:rsid w:val="4D9E4772"/>
    <w:rsid w:val="52163F38"/>
    <w:rsid w:val="525124BE"/>
    <w:rsid w:val="54394720"/>
    <w:rsid w:val="5B6E0098"/>
    <w:rsid w:val="5E110C3B"/>
    <w:rsid w:val="5F6C3911"/>
    <w:rsid w:val="628A25C3"/>
    <w:rsid w:val="62C7112F"/>
    <w:rsid w:val="63BD6F69"/>
    <w:rsid w:val="65840871"/>
    <w:rsid w:val="7475651D"/>
    <w:rsid w:val="76981A91"/>
    <w:rsid w:val="789B4367"/>
    <w:rsid w:val="7973798C"/>
    <w:rsid w:val="7D8D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5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paragraph" w:styleId="4">
    <w:name w:val="heading 6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99"/>
    <w:pPr>
      <w:widowControl/>
      <w:spacing w:beforeLines="0" w:beforeAutospacing="1" w:afterLines="0" w:afterAutospacing="1"/>
      <w:jc w:val="left"/>
    </w:pPr>
    <w:rPr>
      <w:rFonts w:ascii="宋体" w:hAnsi="宋体"/>
      <w:kern w:val="0"/>
    </w:rPr>
  </w:style>
  <w:style w:type="paragraph" w:styleId="6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6"/>
    <w:next w:val="5"/>
    <w:autoRedefine/>
    <w:unhideWhenUsed/>
    <w:qFormat/>
    <w:uiPriority w:val="99"/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0"/>
    <w:rPr>
      <w:b/>
    </w:rPr>
  </w:style>
  <w:style w:type="character" w:styleId="15">
    <w:name w:val="Hyperlink"/>
    <w:basedOn w:val="13"/>
    <w:autoRedefine/>
    <w:qFormat/>
    <w:uiPriority w:val="0"/>
    <w:rPr>
      <w:color w:val="0000FF"/>
      <w:u w:val="single"/>
    </w:rPr>
  </w:style>
  <w:style w:type="paragraph" w:customStyle="1" w:styleId="16">
    <w:name w:val="正文 New New New New New New New New New New New New New New New New New New New New New New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17">
    <w:name w:val="font21"/>
    <w:basedOn w:val="13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4871</Words>
  <Characters>6085</Characters>
  <Lines>0</Lines>
  <Paragraphs>0</Paragraphs>
  <TotalTime>16</TotalTime>
  <ScaleCrop>false</ScaleCrop>
  <LinksUpToDate>false</LinksUpToDate>
  <CharactersWithSpaces>6278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2020-03-13T04:18:00Z</dcterms:created>
  <dc:creator>Administrator</dc:creator>
  <cp:lastModifiedBy>WPS_1501117946</cp:lastModifiedBy>
  <cp:lastPrinted>2024-06-28T10:43:00Z</cp:lastPrinted>
  <dcterms:modified xsi:type="dcterms:W3CDTF">2024-07-01T07:34:47Z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7538B7AC834742579929F8A0BC011ADE_13</vt:lpwstr>
  </property>
</Properties>
</file>