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30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14:paraId="2B3DA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0294228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95D5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14:paraId="5C20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14:paraId="1EAF1D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2EB1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14:paraId="45815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5C8E70EE">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2506C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8D806F8">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6A1D1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7E6A344F">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28546A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35A2C6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BCB3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AC34E7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08FF15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12F61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14:paraId="5B4246CB">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14:paraId="55FF890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36C1B8B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2D9FDF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455EE52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14:paraId="00BF315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5FC4FDA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F6B0C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081DE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44CB07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5329BB17">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74A19B8">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CD5F83">
      <w:pPr>
        <w:bidi w:val="0"/>
        <w:rPr>
          <w:rFonts w:hint="eastAsia"/>
          <w:sz w:val="28"/>
          <w:szCs w:val="28"/>
        </w:rPr>
      </w:pPr>
    </w:p>
    <w:p w14:paraId="6BC8347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944CC17">
      <w:pPr>
        <w:bidi w:val="0"/>
        <w:rPr>
          <w:rFonts w:hint="eastAsia"/>
          <w:sz w:val="28"/>
          <w:szCs w:val="28"/>
        </w:rPr>
      </w:pPr>
    </w:p>
    <w:p w14:paraId="19714E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24BEBA8">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18689"/>
      <w:bookmarkStart w:id="1" w:name="_Toc27528"/>
    </w:p>
    <w:p w14:paraId="2A4AE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14:paraId="4ECFCA01">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14:paraId="238263F3">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7077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14:paraId="4A62D69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356C498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26B1105E">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4EC7CC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35AB6B7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14:paraId="7ACD3E98">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108894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C3141B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1C4BC9F6">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5A37253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21395C55">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2864B9C8">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8792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14:paraId="2A5E99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14:paraId="1C959E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2ACCA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14:paraId="070DA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14:paraId="74914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2534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14:paraId="0F2EC5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14:paraId="15F7D7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14:paraId="7E547C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14:paraId="1487F2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14:paraId="6E235D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14:paraId="1FE187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14:paraId="4D3617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14:paraId="49FA76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14:paraId="3C0CB1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14:paraId="5951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14:paraId="17E53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054FD8B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14:paraId="04A58B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14:paraId="1CAE6B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14:paraId="619B963A">
      <w:pPr>
        <w:pStyle w:val="2"/>
        <w:rPr>
          <w:rFonts w:hint="eastAsia"/>
        </w:rPr>
      </w:pPr>
    </w:p>
    <w:p w14:paraId="66F5F68C">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7270757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2639C3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38197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88B71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18AA3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C5FA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44A826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014328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对接和办理等实施项目调研的相关信息和资料，必须根据本承诺书的规定对所涉及的信息和资料严格履行保密责任，如涉及到项目的调研和采购项目仅对之实施目的而使用。具体承诺内容如下：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需收回本次项目调研提供的相关信息和资料时，承诺单位和承诺人应立即交回所有书面的或其他有形的相关信息和资料以及所有描述和概括该相关信息和资料的文件，在交回以上有关材料前未经医院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w:t>
      </w:r>
      <w:r>
        <w:rPr>
          <w:rFonts w:hint="eastAsia" w:ascii="方正仿宋_GBK" w:hAnsi="方正仿宋_GBK" w:eastAsia="方正仿宋_GBK" w:cs="方正仿宋_GBK"/>
          <w:sz w:val="28"/>
          <w:szCs w:val="28"/>
          <w:highlight w:val="yellow"/>
          <w:u w:val="none"/>
          <w:lang w:val="en-US" w:eastAsia="zh-CN"/>
        </w:rPr>
        <w:t>纪检室（审计部）</w:t>
      </w:r>
      <w:r>
        <w:rPr>
          <w:rFonts w:hint="eastAsia" w:ascii="方正仿宋_GBK" w:hAnsi="方正仿宋_GBK" w:eastAsia="方正仿宋_GBK" w:cs="方正仿宋_GBK"/>
          <w:sz w:val="28"/>
          <w:szCs w:val="28"/>
          <w:u w:val="none"/>
          <w:lang w:val="en-US" w:eastAsia="zh-CN"/>
        </w:rPr>
        <w:t>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w:t>
      </w:r>
      <w:bookmarkStart w:id="2" w:name="_GoBack"/>
      <w:bookmarkEnd w:id="2"/>
      <w:r>
        <w:rPr>
          <w:rFonts w:hint="eastAsia" w:ascii="方正仿宋_GBK" w:hAnsi="方正仿宋_GBK" w:eastAsia="方正仿宋_GBK" w:cs="方正仿宋_GBK"/>
          <w:sz w:val="28"/>
          <w:szCs w:val="28"/>
          <w:u w:val="none"/>
          <w:lang w:val="en-US" w:eastAsia="zh-CN"/>
        </w:rPr>
        <w:t>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49B7685-5DE4-4048-A998-5D48199CF568}"/>
  </w:font>
  <w:font w:name="方正小标宋_GBK">
    <w:panose1 w:val="03000509000000000000"/>
    <w:charset w:val="86"/>
    <w:family w:val="auto"/>
    <w:pitch w:val="default"/>
    <w:sig w:usb0="00000001" w:usb1="080E0000" w:usb2="00000000" w:usb3="00000000" w:csb0="00040000" w:csb1="00000000"/>
    <w:embedRegular r:id="rId2" w:fontKey="{864DED42-0331-4D32-8018-E571C3D7FA04}"/>
  </w:font>
  <w:font w:name="方正仿宋_GBK">
    <w:panose1 w:val="03000509000000000000"/>
    <w:charset w:val="86"/>
    <w:family w:val="auto"/>
    <w:pitch w:val="default"/>
    <w:sig w:usb0="00000001" w:usb1="080E0000" w:usb2="00000000" w:usb3="00000000" w:csb0="00040000" w:csb1="00000000"/>
    <w:embedRegular r:id="rId3" w:fontKey="{49EDB371-6C19-46CA-AC7C-5B5DB9F2CC2E}"/>
  </w:font>
  <w:font w:name="仿宋">
    <w:panose1 w:val="02010609060101010101"/>
    <w:charset w:val="86"/>
    <w:family w:val="modern"/>
    <w:pitch w:val="default"/>
    <w:sig w:usb0="800002BF" w:usb1="38CF7CFA" w:usb2="00000016" w:usb3="00000000" w:csb0="00040001" w:csb1="00000000"/>
    <w:embedRegular r:id="rId4" w:fontKey="{27B3A52D-3CD6-4F53-906E-A09058236D51}"/>
  </w:font>
  <w:font w:name="方正仿宋_GB2312">
    <w:panose1 w:val="02000000000000000000"/>
    <w:charset w:val="86"/>
    <w:family w:val="auto"/>
    <w:pitch w:val="default"/>
    <w:sig w:usb0="A00002BF" w:usb1="184F6CFA" w:usb2="00000012" w:usb3="00000000" w:csb0="00040001" w:csb1="00000000"/>
    <w:embedRegular r:id="rId5" w:fontKey="{5BFB121B-0BA7-41BF-A7A5-0DFCA4AC5A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7A612CA"/>
    <w:rsid w:val="093D07C5"/>
    <w:rsid w:val="0A050710"/>
    <w:rsid w:val="101E3DAE"/>
    <w:rsid w:val="15626EF9"/>
    <w:rsid w:val="17626C76"/>
    <w:rsid w:val="184E2D57"/>
    <w:rsid w:val="18A87967"/>
    <w:rsid w:val="26E06790"/>
    <w:rsid w:val="3DEC67F8"/>
    <w:rsid w:val="48EF6DFD"/>
    <w:rsid w:val="4B680126"/>
    <w:rsid w:val="4C8E0D22"/>
    <w:rsid w:val="4D2A5412"/>
    <w:rsid w:val="4D5237DD"/>
    <w:rsid w:val="512544DB"/>
    <w:rsid w:val="60F47844"/>
    <w:rsid w:val="61C643EC"/>
    <w:rsid w:val="61F46A69"/>
    <w:rsid w:val="67B04461"/>
    <w:rsid w:val="6856176C"/>
    <w:rsid w:val="68AA2D30"/>
    <w:rsid w:val="6A354D0E"/>
    <w:rsid w:val="72193085"/>
    <w:rsid w:val="72DA0976"/>
    <w:rsid w:val="74046E1C"/>
    <w:rsid w:val="74C46CDE"/>
    <w:rsid w:val="75D068F8"/>
    <w:rsid w:val="7954329D"/>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2841</Words>
  <Characters>2867</Characters>
  <Lines>0</Lines>
  <Paragraphs>0</Paragraphs>
  <TotalTime>2</TotalTime>
  <ScaleCrop>false</ScaleCrop>
  <LinksUpToDate>false</LinksUpToDate>
  <CharactersWithSpaces>2977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NASHA</cp:lastModifiedBy>
  <cp:lastPrinted>2024-05-30T04:30:00Z</cp:lastPrinted>
  <dcterms:modified xsi:type="dcterms:W3CDTF">2024-12-05T08:00:29Z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CD7EE12D76EB41F88D13E3A7C3F7497F_12</vt:lpwstr>
  </property>
</Properties>
</file>