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9CA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 w14:paraId="372433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）参加本项目前三年内，在经营活动中</w:t>
      </w:r>
      <w:r>
        <w:rPr>
          <w:rFonts w:hint="eastAsia" w:ascii="仿宋" w:hAnsi="仿宋" w:eastAsia="仿宋" w:cs="仿宋"/>
          <w:b/>
          <w:sz w:val="24"/>
          <w:lang w:val="hr-HR"/>
        </w:rPr>
        <w:t>无重大违法违规声明函</w:t>
      </w:r>
      <w:r>
        <w:rPr>
          <w:rFonts w:hint="eastAsia" w:ascii="仿宋" w:hAnsi="仿宋" w:eastAsia="仿宋" w:cs="仿宋"/>
          <w:b/>
          <w:sz w:val="24"/>
        </w:rPr>
        <w:t>。</w:t>
      </w:r>
    </w:p>
    <w:p w14:paraId="433E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</w:t>
      </w:r>
      <w:r>
        <w:rPr>
          <w:rFonts w:hint="eastAsia" w:ascii="仿宋" w:hAnsi="仿宋" w:eastAsia="仿宋" w:cs="仿宋"/>
          <w:b/>
          <w:sz w:val="24"/>
          <w:szCs w:val="24"/>
          <w:lang w:val="hr-HR"/>
        </w:rPr>
        <w:t>三年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经营活动</w:t>
      </w:r>
      <w:r>
        <w:rPr>
          <w:rFonts w:hint="eastAsia" w:ascii="仿宋" w:hAnsi="仿宋" w:eastAsia="仿宋" w:cs="仿宋"/>
          <w:b/>
          <w:sz w:val="24"/>
          <w:szCs w:val="24"/>
          <w:lang w:val="hr-HR"/>
        </w:rPr>
        <w:t>中无重大违法违规声明函</w:t>
      </w:r>
    </w:p>
    <w:p w14:paraId="651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 w14:paraId="2A87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 w14:paraId="5C20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贵</w:t>
      </w:r>
      <w:r>
        <w:rPr>
          <w:rFonts w:hint="eastAsia" w:ascii="仿宋" w:hAnsi="仿宋" w:eastAsia="仿宋" w:cs="仿宋"/>
          <w:sz w:val="24"/>
          <w:szCs w:val="24"/>
        </w:rPr>
        <w:t>院有权取消我公司的响应资格，且我司将无条件承担由此给本次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调研活动</w:t>
      </w:r>
      <w:r>
        <w:rPr>
          <w:rFonts w:hint="eastAsia" w:ascii="仿宋" w:hAnsi="仿宋" w:eastAsia="仿宋" w:cs="仿宋"/>
          <w:sz w:val="24"/>
          <w:szCs w:val="24"/>
        </w:rPr>
        <w:t>带来的一切后果，包括经济损失。</w:t>
      </w:r>
    </w:p>
    <w:p w14:paraId="2E5F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14E0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 w14:paraId="40D9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2344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80" w:firstLineChars="7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响应供应商法定代表人（或法定代表人授权代表）签字：</w:t>
      </w:r>
    </w:p>
    <w:p w14:paraId="2597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2000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响应供应商名称（签章）：</w:t>
      </w:r>
    </w:p>
    <w:p w14:paraId="6022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280" w:firstLineChars="2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116F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 w14:paraId="347E4BCD">
      <w:pPr>
        <w:spacing w:line="400" w:lineRule="exact"/>
        <w:rPr>
          <w:rFonts w:ascii="仿宋" w:hAnsi="仿宋" w:eastAsia="仿宋" w:cs="仿宋"/>
          <w:sz w:val="24"/>
        </w:rPr>
      </w:pPr>
    </w:p>
    <w:p w14:paraId="6C3A0580">
      <w:pPr>
        <w:spacing w:line="400" w:lineRule="exact"/>
        <w:rPr>
          <w:rFonts w:ascii="仿宋" w:hAnsi="仿宋" w:eastAsia="仿宋" w:cs="仿宋"/>
          <w:sz w:val="24"/>
        </w:rPr>
      </w:pPr>
    </w:p>
    <w:p w14:paraId="4471CAE0">
      <w:pPr>
        <w:spacing w:line="400" w:lineRule="exact"/>
        <w:rPr>
          <w:rFonts w:ascii="仿宋" w:hAnsi="仿宋" w:eastAsia="仿宋" w:cs="仿宋"/>
          <w:sz w:val="24"/>
        </w:rPr>
      </w:pPr>
    </w:p>
    <w:p w14:paraId="1231AF5B">
      <w:pPr>
        <w:spacing w:line="400" w:lineRule="exact"/>
        <w:rPr>
          <w:rFonts w:ascii="仿宋" w:hAnsi="仿宋" w:eastAsia="仿宋" w:cs="仿宋"/>
          <w:sz w:val="24"/>
        </w:rPr>
      </w:pPr>
    </w:p>
    <w:p w14:paraId="46C277D6">
      <w:pPr>
        <w:pStyle w:val="2"/>
        <w:rPr>
          <w:rFonts w:ascii="仿宋" w:hAnsi="仿宋" w:eastAsia="仿宋" w:cs="仿宋"/>
          <w:sz w:val="24"/>
        </w:rPr>
      </w:pPr>
    </w:p>
    <w:p w14:paraId="21A62125">
      <w:pPr>
        <w:rPr>
          <w:rFonts w:ascii="仿宋" w:hAnsi="仿宋" w:eastAsia="仿宋" w:cs="仿宋"/>
          <w:sz w:val="24"/>
        </w:rPr>
      </w:pPr>
    </w:p>
    <w:p w14:paraId="410A86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5DF83B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7CB2D3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</w:p>
    <w:p w14:paraId="7441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 w14:paraId="5E59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 w14:paraId="195A6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 w14:paraId="3A23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 w14:paraId="6518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采购活动，自觉维护采购人合法权益；</w:t>
      </w:r>
    </w:p>
    <w:p w14:paraId="0206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采购活动中获取的国家秘密和商业秘密；</w:t>
      </w:r>
    </w:p>
    <w:p w14:paraId="72C6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采购活动中的各项承诺，为采购人提供符合规定质量标准服务和资料存档，以及优良的售后服务；</w:t>
      </w:r>
    </w:p>
    <w:p w14:paraId="11B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 w14:paraId="219B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六、主动接受医院监督管理部门的监督检查。</w:t>
      </w:r>
    </w:p>
    <w:p w14:paraId="3DC7EA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lang w:eastAsia="zh-CN"/>
        </w:rPr>
        <w:t>参与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lang w:eastAsia="zh-CN"/>
        </w:rPr>
        <w:t>调研、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 w14:paraId="5220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 w14:paraId="7E56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 w14:paraId="7877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 w14:paraId="4424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 w14:paraId="7F01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 w14:paraId="0595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8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响应供应商法定代表人（或法定代表人授权代表）签字：</w:t>
      </w:r>
    </w:p>
    <w:p w14:paraId="0E95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2200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响应供应商名称（签章）：</w:t>
      </w:r>
    </w:p>
    <w:p w14:paraId="1D26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7D2B37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 w14:paraId="1B7FAD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</w:t>
      </w:r>
      <w:r>
        <w:rPr>
          <w:rFonts w:hint="eastAsia" w:ascii="仿宋" w:hAnsi="仿宋" w:eastAsia="仿宋" w:cs="仿宋"/>
          <w:sz w:val="24"/>
          <w:u w:val="none"/>
        </w:rPr>
        <w:t>惠州市</w:t>
      </w:r>
      <w:r>
        <w:rPr>
          <w:rFonts w:hint="eastAsia" w:ascii="仿宋" w:hAnsi="仿宋" w:eastAsia="仿宋" w:cs="仿宋"/>
          <w:sz w:val="24"/>
          <w:u w:val="non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none"/>
        </w:rPr>
        <w:t>医院：</w:t>
      </w:r>
    </w:p>
    <w:p w14:paraId="0BCC5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>项目</w:t>
      </w:r>
      <w:r>
        <w:rPr>
          <w:rFonts w:hint="eastAsia" w:ascii="仿宋" w:hAnsi="仿宋" w:eastAsia="仿宋" w:cs="仿宋"/>
          <w:b/>
          <w:bCs/>
          <w:sz w:val="24"/>
          <w:u w:val="single"/>
          <w:lang w:eastAsia="zh-CN"/>
        </w:rPr>
        <w:t>名称</w:t>
      </w:r>
      <w:r>
        <w:rPr>
          <w:rFonts w:hint="eastAsia" w:ascii="仿宋" w:hAnsi="仿宋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 w14:paraId="789D26C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 w14:paraId="741D10FC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</w:p>
    <w:p w14:paraId="6FAEACE9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 w14:paraId="0AE7C81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 w14:paraId="27D3E921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广东政府采购智慧云平台对应品类相关界面截图（如有）</w:t>
      </w:r>
    </w:p>
    <w:p w14:paraId="12DED1E7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 w14:paraId="7ACD3E9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 w14:paraId="095B1A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left"/>
        <w:textAlignment w:val="baseline"/>
        <w:rPr>
          <w:rFonts w:hint="eastAsia" w:ascii="仿宋" w:hAnsi="仿宋" w:eastAsia="仿宋" w:cs="仿宋"/>
          <w:sz w:val="24"/>
        </w:rPr>
      </w:pPr>
    </w:p>
    <w:p w14:paraId="35B3485C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 w14:paraId="54D80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2B06813F">
      <w:pPr>
        <w:pStyle w:val="2"/>
      </w:pPr>
    </w:p>
    <w:p w14:paraId="162271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7D5B2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 w14:paraId="208A2F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 w14:paraId="61E159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4C8FEA11"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 w14:paraId="62A7F1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46D558C1"/>
    <w:rsid w:val="474765C4"/>
    <w:rsid w:val="477101FA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922</Characters>
  <Lines>0</Lines>
  <Paragraphs>0</Paragraphs>
  <TotalTime>0</TotalTime>
  <ScaleCrop>false</ScaleCrop>
  <LinksUpToDate>false</LinksUpToDate>
  <CharactersWithSpaces>940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dcterms:modified xsi:type="dcterms:W3CDTF">2024-11-28T09:19:25Z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CD7EE12D76EB41F88D13E3A7C3F7497F_12</vt:lpwstr>
  </property>
</Properties>
</file>