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8B2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87750" cy="5080000"/>
            <wp:effectExtent l="0" t="0" r="6350" b="0"/>
            <wp:docPr id="2" name="图片 2" descr="创星-软件著作权登记证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创星-软件著作权登记证书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062F4"/>
    <w:rsid w:val="3CB062F4"/>
    <w:rsid w:val="42B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2025-06-23T01:00:00Z</dcterms:created>
  <dc:creator>惠州市中医医院</dc:creator>
  <cp:lastModifiedBy>惠州市中医医院</cp:lastModifiedBy>
  <dcterms:modified xsi:type="dcterms:W3CDTF">2025-06-23T01:01:02Z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0AE7175D0F0C41D6A752A58C5991EC69_13</vt:lpwstr>
  </property>
  <property fmtid="{D5CDD505-2E9C-101B-9397-08002B2CF9AE}" pid="4" name="KSOTemplateDocerSaveRecord">
    <vt:lpwstr>eyJoZGlkIjoiYTIyNzkwMzk2NDFmZjllNmNhYjZkMTNiMGE5NTFiMzMiLCJ1c2VySWQiOiIxMjEzNzcyNjA1In0=</vt:lpwstr>
  </property>
</Properties>
</file>