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EDD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386570" cy="6637655"/>
            <wp:effectExtent l="0" t="0" r="5080" b="10795"/>
            <wp:docPr id="4" name="图片 4" descr="Page_1_docsmal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age_1_docsmall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6570" cy="663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65A6"/>
    <w:rsid w:val="238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2025-09-23T07:52:00Z</dcterms:created>
  <dc:creator>84425</dc:creator>
  <cp:lastModifiedBy>惠州市中医医院办公室</cp:lastModifiedBy>
  <dcterms:modified xsi:type="dcterms:W3CDTF">2025-09-23T08:01:27Z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eyJoZGlkIjoiZjYxMWIwMzBhMWQ0OGUwNDZlMGY4ZTZiM2M3ZTQwYmYiLCJ1c2VySWQiOiIzNjc2MTU4OTYifQ==</vt:lpwstr>
  </property>
  <property fmtid="{D5CDD505-2E9C-101B-9397-08002B2CF9AE}" pid="4" name="ICV">
    <vt:lpwstr>70E34F1462CC467BAF5ADEFC7A7CD091_13</vt:lpwstr>
  </property>
</Properties>
</file>