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A7C9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服务情况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3F48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17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62DA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A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73B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A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3E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33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07C0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0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6378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EB6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E9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A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1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7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公司其他资质</w:t>
            </w:r>
          </w:p>
          <w:p w14:paraId="1785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87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42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3485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C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5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AE4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F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76CFE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9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3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32AA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0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F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47EA1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8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0CB37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B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现场提交□       电话□      其他□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</w:p>
        </w:tc>
      </w:tr>
      <w:tr w14:paraId="16A1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8B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3D42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D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56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5E647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2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7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其他：以上报价有效期为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个月</w:t>
            </w:r>
          </w:p>
        </w:tc>
      </w:tr>
      <w:tr w14:paraId="7D23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9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D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2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D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C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（加盖公章）                    年    月    日</w:t>
            </w:r>
          </w:p>
        </w:tc>
      </w:tr>
    </w:tbl>
    <w:p w14:paraId="08B5EF4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B7703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NjFjNmY2N2MyMjViZjJmYTViNGJiOGVlNWU1NmIifQ=="/>
  </w:docVars>
  <w:rsids>
    <w:rsidRoot w:val="00000000"/>
    <w:rsid w:val="00DD5914"/>
    <w:rsid w:val="0C775488"/>
    <w:rsid w:val="13B008A4"/>
    <w:rsid w:val="1C5C4ABA"/>
    <w:rsid w:val="2C4A6135"/>
    <w:rsid w:val="345809F0"/>
    <w:rsid w:val="353B4235"/>
    <w:rsid w:val="3B9128F7"/>
    <w:rsid w:val="477C620C"/>
    <w:rsid w:val="4D8F4EF3"/>
    <w:rsid w:val="6729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0">
    <w:name w:val="font5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202</Characters>
  <Lines>0</Lines>
  <Paragraphs>0</Paragraphs>
  <TotalTime>3</TotalTime>
  <ScaleCrop>false</ScaleCrop>
  <LinksUpToDate>false</LinksUpToDate>
  <CharactersWithSpaces>394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惠州市中医医院办公室</cp:lastModifiedBy>
  <dcterms:modified xsi:type="dcterms:W3CDTF">2025-10-27T02:25:55Z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BD2CBA451A9C4B5881238BBC271EE523_13</vt:lpwstr>
  </property>
  <property fmtid="{D5CDD505-2E9C-101B-9397-08002B2CF9AE}" pid="4" name="KSOTemplateDocerSaveRecord">
    <vt:lpwstr>eyJoZGlkIjoiYWE5ZDhkYTQ2YTdiZmQ0OWI0MzNlZDUwMmFkZjdmMmQiLCJ1c2VySWQiOiIzMTQ4ODY3NDcifQ==</vt:lpwstr>
  </property>
</Properties>
</file>