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7B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A01ACD9">
      <w:pPr>
        <w:pStyle w:val="2"/>
        <w:rPr>
          <w:rFonts w:hint="eastAsia"/>
          <w:lang w:val="en-US" w:eastAsia="zh-CN"/>
        </w:rPr>
      </w:pPr>
    </w:p>
    <w:p w14:paraId="29269C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“百万英才汇南粤”——惠州市中医医院2025年第六批公开招聘工作人员面试考生须知</w:t>
      </w:r>
    </w:p>
    <w:p w14:paraId="1772C981">
      <w:pPr>
        <w:pStyle w:val="3"/>
        <w:rPr>
          <w:rFonts w:hint="eastAsia"/>
          <w:lang w:val="en-US" w:eastAsia="zh-CN"/>
        </w:rPr>
      </w:pPr>
    </w:p>
    <w:p w14:paraId="184C2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一、考生须按照《“百万英才汇南粤”——惠州市中医医院2025年第六批公开招聘工作人员面试公告》公布的面试时间与考场安排（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建议考生提前15分钟到达考场签到处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于面试当天上午7:30-8:00，持有效居民身份证件原件和《资格复审通过告知书》原件到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达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签到处签到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考生所携带的通讯工具和音频、视频发射、接收设备关闭后连同背包、书包等其他物品交工作人员统一保管、考完离场时领回。</w:t>
      </w:r>
      <w:bookmarkStart w:id="0" w:name="_GoBack"/>
      <w:bookmarkEnd w:id="0"/>
    </w:p>
    <w:p w14:paraId="02DF5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当天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未按规定时间完成签到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的考生，按自动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放弃面试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资格处理；对证件携带不齐的，不得参加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17E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三、考生不得穿制服或有明显文字、图案标识的服装参加面试。</w:t>
      </w:r>
    </w:p>
    <w:p w14:paraId="162F8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四、考生签到后，工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作人员按</w:t>
      </w:r>
      <w:r>
        <w:rPr>
          <w:rFonts w:hint="eastAsia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面试室及专业</w:t>
      </w:r>
      <w:r>
        <w:rPr>
          <w:rFonts w:hint="eastAsia" w:ascii="Times New Roman" w:hAnsi="Times New Roman" w:eastAsia="方正仿宋_GBK" w:cs="Times New Roman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组织考生抽签，决定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的先后顺序，考生应按抽签确定的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顺序号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17E7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开始后，工作人员按抽签顺序逐一引导考生进入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面试室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参加考核。候考考生须在候考室静候，不得喧哗，不得影响他人，应服从工作人员的管理。候考期间实行全封闭，考生不得擅自离开候考室，需上洗手间的，须经工作人员同意并陪同前往。候考考生需离开考场的，应书面提出申请，经考场主考同意后按弃考处理。严禁任何人向考生传递试题信息。</w:t>
      </w:r>
    </w:p>
    <w:p w14:paraId="1F5BE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六、考生必须以普通话回答评委提问。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面试过程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中，须严格按照评委提问作答，严禁报告、透露或暗示任何个人信息，考生身份以抽签编码为准。</w:t>
      </w:r>
    </w:p>
    <w:p w14:paraId="4447E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结束后，考生到候分室等候，待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成绩统计完毕，签收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成绩回执。考生须服从评委对自己的成绩评定，不得要求加分、查分、复试或无理取闹。</w:t>
      </w:r>
    </w:p>
    <w:p w14:paraId="581CE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八、考生在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完毕取得成绩回执后，应立即离开考场，听从工作人员指引，不得在考场附近逗留。</w:t>
      </w:r>
    </w:p>
    <w:p w14:paraId="742A0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九、考生应接受现场工作人员的管理，对违反</w:t>
      </w:r>
      <w:r>
        <w:rPr>
          <w:rFonts w:hint="eastAsia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面试</w:t>
      </w:r>
      <w:r>
        <w:rPr>
          <w:rFonts w:hint="eastAsia" w:ascii="Times New Roman" w:hAnsi="Times New Roman" w:eastAsia="方正仿宋_GBK" w:cs="Times New Roman"/>
          <w:bCs w:val="0"/>
          <w:color w:val="auto"/>
          <w:kern w:val="2"/>
          <w:sz w:val="32"/>
          <w:szCs w:val="32"/>
          <w:lang w:val="en-US" w:eastAsia="zh-CN" w:bidi="ar-SA"/>
        </w:rPr>
        <w:t>规定的，将按照《事业单位公开招聘违纪违规行为处理规定》和《广东省事业单位公开招聘人员面试工作规范（试行）》进行严肃处理。</w:t>
      </w:r>
    </w:p>
    <w:p w14:paraId="29A0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</w:pP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660C8B3-1584-4531-9F09-5C69BD50963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956029C-0224-4D64-8BD4-9CE81DC7894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678B7C-9B28-4164-A4AE-14BBE3C49D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111A63E8"/>
    <w:rsid w:val="1272218F"/>
    <w:rsid w:val="1B430B6D"/>
    <w:rsid w:val="1BBD3F5C"/>
    <w:rsid w:val="1DBC4C07"/>
    <w:rsid w:val="2AFE060C"/>
    <w:rsid w:val="31835867"/>
    <w:rsid w:val="355A28E3"/>
    <w:rsid w:val="3AB74334"/>
    <w:rsid w:val="42E604ED"/>
    <w:rsid w:val="499175CA"/>
    <w:rsid w:val="59772563"/>
    <w:rsid w:val="5B285E68"/>
    <w:rsid w:val="5D7F6ADB"/>
    <w:rsid w:val="61EE33AA"/>
    <w:rsid w:val="622D6B06"/>
    <w:rsid w:val="675C1FE9"/>
    <w:rsid w:val="68646FFA"/>
    <w:rsid w:val="69C73CE4"/>
    <w:rsid w:val="6C3A566C"/>
    <w:rsid w:val="7CC85951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779</Characters>
  <Lines>0</Lines>
  <Paragraphs>0</Paragraphs>
  <TotalTime>0</TotalTime>
  <ScaleCrop>false</ScaleCrop>
  <LinksUpToDate>false</LinksUpToDate>
  <CharactersWithSpaces>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2025-07-17T00:28:00Z</dcterms:created>
  <dc:creator>Administrator</dc:creator>
  <cp:lastModifiedBy>Xi-a-a-o</cp:lastModifiedBy>
  <dcterms:modified xsi:type="dcterms:W3CDTF">2026-01-08T09:56:10Z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CE4D8B728FD6476FB7C7056EA5B13051_12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