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pPr>
        <w:bidi w:val="0"/>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sz w:val="28"/>
          <w:szCs w:val="28"/>
        </w:rPr>
      </w:pPr>
      <w:r>
        <w:rPr>
          <w:rFonts w:hint="eastAsia" w:ascii="方正仿宋_GBK" w:hAnsi="方正仿宋_GBK" w:eastAsia="方正仿宋_GBK" w:cs="方正仿宋_GBK"/>
          <w:sz w:val="28"/>
          <w:szCs w:val="28"/>
        </w:rPr>
        <w:t>响应供应商名称（签章）：</w:t>
      </w: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对惠州市中医医院财务资产部对接和办理等实施</w:t>
      </w:r>
      <w:r>
        <w:rPr>
          <w:rFonts w:hint="eastAsia" w:ascii="方正仿宋_GBK" w:hAnsi="方正仿宋_GBK" w:eastAsia="方正仿宋_GBK" w:cs="方正仿宋_GBK"/>
          <w:color w:val="000000" w:themeColor="text1"/>
          <w:sz w:val="28"/>
          <w:szCs w:val="28"/>
          <w:highlight w:val="yellow"/>
          <w:u w:val="single"/>
          <w:lang w:val="en-US" w:eastAsia="zh-CN"/>
          <w14:textFill>
            <w14:solidFill>
              <w14:schemeClr w14:val="tx1"/>
            </w14:solidFill>
          </w14:textFill>
        </w:rPr>
        <w:t xml:space="preserve"> xxx         </w:t>
      </w:r>
      <w:r>
        <w:rPr>
          <w:rFonts w:hint="eastAsia" w:ascii="方正仿宋_GBK" w:hAnsi="方正仿宋_GBK" w:eastAsia="方正仿宋_GBK" w:cs="方正仿宋_GBK"/>
          <w:sz w:val="28"/>
          <w:szCs w:val="28"/>
          <w:highlight w:val="yellow"/>
          <w:u w:val="none"/>
          <w:lang w:val="en-US" w:eastAsia="zh-CN"/>
        </w:rPr>
        <w:t>采购项目</w:t>
      </w:r>
      <w:r>
        <w:rPr>
          <w:rFonts w:hint="eastAsia" w:ascii="方正仿宋_GBK" w:hAnsi="方正仿宋_GBK" w:eastAsia="方正仿宋_GBK" w:cs="方正仿宋_GBK"/>
          <w:sz w:val="28"/>
          <w:szCs w:val="28"/>
          <w:u w:val="none"/>
          <w:lang w:val="en-US" w:eastAsia="zh-CN"/>
        </w:rPr>
        <w:t>工作的相关信息和资料，必须根据本承诺书的规定对所涉及的信息和资料严格履行保密责任，如涉及到项目的调研和采购项目仅对之实施目的而使用。具体承诺内容如下：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是指基于医院财务资产部组织的市场公开调研项目，医院所提供的文件内容以及有关实施本项目过程中涉及的全部未向社会公开的信息。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财务资产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4.没有医院财务资产部书面许可，承诺单位和承诺人不得丢弃和处理任何书面的或其他有形的相关信息和资料。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财务资产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2.承诺单位和承诺人应当赔偿惠州市中医医院和惠州市中医医院财务资产部因承诺单位和承诺人违约而造成的所有损失。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2.除非医院财务资产部</w:t>
      </w:r>
      <w:bookmarkStart w:id="0" w:name="_GoBack"/>
      <w:bookmarkEnd w:id="0"/>
      <w:r>
        <w:rPr>
          <w:rFonts w:hint="eastAsia" w:ascii="方正仿宋_GBK" w:hAnsi="方正仿宋_GBK" w:eastAsia="方正仿宋_GBK" w:cs="方正仿宋_GBK"/>
          <w:sz w:val="28"/>
          <w:szCs w:val="28"/>
          <w:u w:val="none"/>
          <w:lang w:val="en-US" w:eastAsia="zh-CN"/>
        </w:rPr>
        <w:t>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OTY3ZjQzMzA3ODk0MWMyOTY3NDJhNjQ0MzMwZmQifQ=="/>
  </w:docVars>
  <w:rsids>
    <w:rsidRoot w:val="00000000"/>
    <w:rsid w:val="07A612CA"/>
    <w:rsid w:val="093D07C5"/>
    <w:rsid w:val="209D5D74"/>
    <w:rsid w:val="3D5B7D32"/>
    <w:rsid w:val="45201F31"/>
    <w:rsid w:val="47C434CB"/>
    <w:rsid w:val="4C8E0D22"/>
    <w:rsid w:val="4D2A5412"/>
    <w:rsid w:val="5F987E36"/>
    <w:rsid w:val="60F47844"/>
    <w:rsid w:val="61C643EC"/>
    <w:rsid w:val="6636132B"/>
    <w:rsid w:val="6856176C"/>
    <w:rsid w:val="68AA2D30"/>
    <w:rsid w:val="68AB448E"/>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3219</Words>
  <Characters>3254</Characters>
  <Lines>0</Lines>
  <Paragraphs>0</Paragraphs>
  <TotalTime>5</TotalTime>
  <ScaleCrop>false</ScaleCrop>
  <LinksUpToDate>false</LinksUpToDate>
  <CharactersWithSpaces>3374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Administrator</cp:lastModifiedBy>
  <cp:lastPrinted>2024-05-30T04:30:00Z</cp:lastPrinted>
  <dcterms:modified xsi:type="dcterms:W3CDTF">2026-03-19T07:13:41Z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923B335F74FD4BA6B25E51C7BB25E490_13</vt:lpwstr>
  </property>
  <property fmtid="{D5CDD505-2E9C-101B-9397-08002B2CF9AE}" pid="4" name="KSOTemplateDocerSaveRecord">
    <vt:lpwstr>eyJoZGlkIjoiYzA3Y2MyYmIxZjdkYmZlMDNjNmVmMzU0OGZlMDE5NGIiLCJ1c2VySWQiOiIzNDE0NTkzMDYifQ==</vt:lpwstr>
  </property>
</Properties>
</file>