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中药制剂中心</w:t>
      </w:r>
      <w:bookmarkStart w:id="0" w:name="_GoBack"/>
      <w:r>
        <w:rPr>
          <w:rFonts w:hint="eastAsia" w:ascii="方正仿宋_GBK" w:hAnsi="方正仿宋_GBK" w:eastAsia="方正仿宋_GBK" w:cs="方正仿宋_GBK"/>
          <w:color w:val="FF0000"/>
          <w:kern w:val="0"/>
          <w:sz w:val="32"/>
          <w:szCs w:val="32"/>
          <w:lang w:val="en-US" w:eastAsia="zh-CN"/>
        </w:rPr>
        <w:t>生产及检验类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2D9FA4A-E9ED-4A51-A8AE-EE90C5871BE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3407DCF-BF88-4642-A3B1-B9A9EDBE77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86ECEB-C3C9-44A9-9AE7-EA99AFB303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833733A"/>
    <w:rsid w:val="2F732E25"/>
    <w:rsid w:val="341113B0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5C8032FC"/>
    <w:rsid w:val="627447B5"/>
    <w:rsid w:val="63ED3BB9"/>
    <w:rsid w:val="64706970"/>
    <w:rsid w:val="64EE7EED"/>
    <w:rsid w:val="65A25543"/>
    <w:rsid w:val="6AB954A7"/>
    <w:rsid w:val="6B7E386E"/>
    <w:rsid w:val="6D804412"/>
    <w:rsid w:val="6F657542"/>
    <w:rsid w:val="70990F30"/>
    <w:rsid w:val="70B04BC3"/>
    <w:rsid w:val="74B92FE6"/>
    <w:rsid w:val="7A9843E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518</Words>
  <Characters>561</Characters>
  <Lines>3</Lines>
  <Paragraphs>1</Paragraphs>
  <TotalTime>3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2026-03-23T11:22:54Z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