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29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2026年护士鞋基础需求</w:t>
      </w:r>
    </w:p>
    <w:p w14:paraId="5605280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left"/>
        <w:textAlignment w:val="auto"/>
        <w:rPr>
          <w:rFonts w:hint="default"/>
          <w:b w:val="0"/>
          <w:bCs/>
          <w:sz w:val="22"/>
          <w:szCs w:val="21"/>
          <w:lang w:val="en-US" w:eastAsia="zh-CN"/>
        </w:rPr>
      </w:pPr>
      <w:r>
        <w:rPr>
          <w:rFonts w:hint="eastAsia"/>
          <w:b w:val="0"/>
          <w:bCs/>
          <w:sz w:val="22"/>
          <w:szCs w:val="21"/>
          <w:lang w:val="en-US" w:eastAsia="zh-CN"/>
        </w:rPr>
        <w:t>备注：该内容仅为本次调研参考需求，具体参数及要求以院方实际采购需求为准。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7645"/>
      </w:tblGrid>
      <w:tr w14:paraId="713D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22D2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项目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57CD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描述</w:t>
            </w:r>
          </w:p>
        </w:tc>
      </w:tr>
      <w:tr w14:paraId="06F2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7DF2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鞋面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595B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光面小软牛皮，皮面稳定耐用，质地柔韧软硬适宜，透气性强，易清洁，鞋面内侧双透气孔设计。</w:t>
            </w:r>
          </w:p>
        </w:tc>
      </w:tr>
      <w:tr w14:paraId="3032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702C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鞋里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5DE9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天然头层猪皮，提升柔软度和贴合感，透气孔设计减少汗液积聚。</w:t>
            </w:r>
          </w:p>
        </w:tc>
      </w:tr>
      <w:tr w14:paraId="083A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65D3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鞋底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3327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鞋跟高度3~5cm，质地应轻，弹性回弹力高，耐磨，止滑，静音等功能，鞋底内部有气囊，鞋底与鞋面应没有异味。</w:t>
            </w:r>
          </w:p>
        </w:tc>
      </w:tr>
      <w:tr w14:paraId="3AC5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411F6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鞋垫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68AC7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带缓震功能的足弓鞋垫，符合人体学支撑。可拆卸设计方便清洁或替换定制鞋垫。</w:t>
            </w:r>
          </w:p>
        </w:tc>
      </w:tr>
      <w:tr w14:paraId="7B4F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03D9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尺码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62BA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女款33-41码，男款37-46码</w:t>
            </w:r>
          </w:p>
        </w:tc>
      </w:tr>
      <w:tr w14:paraId="500D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7A03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颜色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2EBA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白色</w:t>
            </w:r>
          </w:p>
        </w:tc>
      </w:tr>
      <w:tr w14:paraId="68AA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42A2D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款式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77949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低帮、舒适大方，易于清洁（光面、不含任何镂空）、穿脱方便（不含系带、鞋扣、鞋粘）</w:t>
            </w:r>
          </w:p>
        </w:tc>
      </w:tr>
      <w:tr w14:paraId="766F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7" w:type="dxa"/>
            <w:tcMar>
              <w:left w:w="108" w:type="dxa"/>
              <w:right w:w="108" w:type="dxa"/>
            </w:tcMar>
            <w:vAlign w:val="center"/>
          </w:tcPr>
          <w:p w14:paraId="21D9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7645" w:type="dxa"/>
            <w:tcMar>
              <w:left w:w="108" w:type="dxa"/>
              <w:right w:w="108" w:type="dxa"/>
            </w:tcMar>
            <w:vAlign w:val="center"/>
          </w:tcPr>
          <w:p w14:paraId="52B0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约1000双，具体以实际需求下单数量为准</w:t>
            </w:r>
          </w:p>
        </w:tc>
      </w:tr>
    </w:tbl>
    <w:p w14:paraId="5160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bookmarkStart w:id="0" w:name="_GoBack"/>
      <w:bookmarkEnd w:id="0"/>
    </w:p>
    <w:p w14:paraId="2740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57F2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27F5D"/>
    <w:rsid w:val="02C27F5D"/>
    <w:rsid w:val="0D3900B3"/>
    <w:rsid w:val="202225F4"/>
    <w:rsid w:val="3DED3B6B"/>
    <w:rsid w:val="6A593DFB"/>
    <w:rsid w:val="7EA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286</Characters>
  <Lines>0</Lines>
  <Paragraphs>0</Paragraphs>
  <TotalTime>15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2026-04-08T08:45:00Z</dcterms:created>
  <dc:creator>lquans</dc:creator>
  <cp:lastModifiedBy>子婷</cp:lastModifiedBy>
  <cp:lastPrinted>2026-04-08T09:37:00Z</cp:lastPrinted>
  <dcterms:modified xsi:type="dcterms:W3CDTF">2026-04-09T07:44:02Z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B133276399B24B848E04D9581B728062_13</vt:lpwstr>
  </property>
  <property fmtid="{D5CDD505-2E9C-101B-9397-08002B2CF9AE}" pid="4" name="KSOTemplateDocerSaveRecord">
    <vt:lpwstr>eyJoZGlkIjoiZDVlMTU2MmIyMTYxZjEzODdkMDU3MzE4YjY0Y2ZhMzEiLCJ1c2VySWQiOiIzNDE0NTkzMDYifQ==</vt:lpwstr>
  </property>
</Properties>
</file>